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72" w:rsidRPr="00EB7472" w:rsidRDefault="00EB7472" w:rsidP="00EB7472">
      <w:pPr>
        <w:spacing w:after="0" w:line="240" w:lineRule="auto"/>
        <w:jc w:val="center"/>
        <w:rPr>
          <w:rFonts w:eastAsia="Times New Roman"/>
          <w:b w:val="0"/>
          <w:bCs/>
          <w:color w:val="000000"/>
          <w:kern w:val="36"/>
          <w:sz w:val="40"/>
          <w:szCs w:val="40"/>
          <w:u w:val="none"/>
          <w:lang w:eastAsia="ru-RU"/>
        </w:rPr>
      </w:pPr>
      <w:r w:rsidRPr="00EB7472">
        <w:rPr>
          <w:rFonts w:eastAsia="Times New Roman"/>
          <w:b w:val="0"/>
          <w:bCs/>
          <w:color w:val="000000"/>
          <w:kern w:val="36"/>
          <w:sz w:val="40"/>
          <w:szCs w:val="40"/>
          <w:u w:val="none"/>
          <w:lang w:eastAsia="ru-RU"/>
        </w:rPr>
        <w:t xml:space="preserve">Сведения о принятых комиссиями территориальных органов </w:t>
      </w:r>
      <w:proofErr w:type="spellStart"/>
      <w:r w:rsidRPr="00EB7472">
        <w:rPr>
          <w:rFonts w:eastAsia="Times New Roman"/>
          <w:b w:val="0"/>
          <w:bCs/>
          <w:color w:val="000000"/>
          <w:kern w:val="36"/>
          <w:sz w:val="40"/>
          <w:szCs w:val="40"/>
          <w:u w:val="none"/>
          <w:lang w:eastAsia="ru-RU"/>
        </w:rPr>
        <w:t>Ростехназора</w:t>
      </w:r>
      <w:proofErr w:type="spellEnd"/>
      <w:r w:rsidRPr="00EB7472">
        <w:rPr>
          <w:rFonts w:eastAsia="Times New Roman"/>
          <w:b w:val="0"/>
          <w:bCs/>
          <w:color w:val="000000"/>
          <w:kern w:val="36"/>
          <w:sz w:val="40"/>
          <w:szCs w:val="40"/>
          <w:u w:val="none"/>
          <w:lang w:eastAsia="ru-RU"/>
        </w:rPr>
        <w:t xml:space="preserve"> решениях</w:t>
      </w:r>
    </w:p>
    <w:p w:rsidR="00EB7472" w:rsidRPr="00EB7472" w:rsidRDefault="00EB7472" w:rsidP="00EB7472">
      <w:pPr>
        <w:spacing w:after="0"/>
        <w:jc w:val="center"/>
        <w:rPr>
          <w:rFonts w:eastAsia="Times New Roman"/>
          <w:b w:val="0"/>
          <w:bCs/>
          <w:color w:val="000000"/>
          <w:sz w:val="24"/>
          <w:szCs w:val="24"/>
          <w:u w:val="none"/>
          <w:lang w:eastAsia="ru-RU"/>
        </w:rPr>
      </w:pPr>
    </w:p>
    <w:p w:rsidR="00EB7472" w:rsidRPr="00EB7472" w:rsidRDefault="00EB7472" w:rsidP="00EB7472">
      <w:pPr>
        <w:spacing w:after="0"/>
        <w:jc w:val="center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bCs/>
          <w:color w:val="000000"/>
          <w:u w:val="none"/>
          <w:lang w:eastAsia="ru-RU"/>
        </w:rPr>
        <w:t xml:space="preserve">2016 год </w:t>
      </w:r>
    </w:p>
    <w:p w:rsidR="00EB7472" w:rsidRPr="00EB7472" w:rsidRDefault="00EB7472" w:rsidP="00EB7472">
      <w:pPr>
        <w:spacing w:after="0"/>
        <w:rPr>
          <w:rFonts w:eastAsia="Times New Roman"/>
          <w:b w:val="0"/>
          <w:color w:val="000000"/>
          <w:u w:val="none"/>
          <w:lang w:eastAsia="ru-RU"/>
        </w:rPr>
      </w:pP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18.01.2016г. На заседании Комиссии был рассмотрен вопрос о возникновении конфликта интересов при осуществлении государственного надзора государственным инспектором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принятии мер по недопущению конфликта интересов в дальнейшем, путем изменения функций и полномочий, осуществляемых им, в рамках исполнения своих должностных обязанностей.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18.01.2016г. На заседании Комиссии был рассмотрен вопрос о возникновении конфликта интересов при осуществлении государственного надзора государственным инспектором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принятии мер по недопущению конфликта интересов в дальнейшем, путем изменения функций и полномочий, осуществляемых им, в рамках исполнения своих должностных обязанностей.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29.01.2016г. На заседании Комиссии был рассмотрен вопрос о даче согласия на выполнение иной оплачиваемой работы главному государственному инспектору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Установлено, что иная оплачиваемая деятельность не повлечет за собой конфликта интересов. Намерения о выполнении иной оплачиваемой работы Комиссией приняты к сведению.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26.02.2016г. На заседании Комиссии был рассмотрен вопрос о даче согласия на заключение трудового договора после увольнения с государственной гражданской службы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даче согласия.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26.02.2016г. На заседании Комиссии был рассмотрен вопрос о даче согласия на заключение трудового договора после увольнения с государственной гражданской службы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даче согласия.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29.02.2016г. На заседании Комиссии был рассмотрен вопрос о возникновении конфликта интересов при осуществлении государственного надзора государственным инспектором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–Кавказского управления Ростехнадзора. По результатам работы Комиссия приняла решение о </w:t>
      </w:r>
      <w:r w:rsidRPr="00EB7472">
        <w:rPr>
          <w:rFonts w:eastAsia="Times New Roman"/>
          <w:b w:val="0"/>
          <w:color w:val="000000"/>
          <w:u w:val="none"/>
          <w:lang w:eastAsia="ru-RU"/>
        </w:rPr>
        <w:lastRenderedPageBreak/>
        <w:t>принятии мер по недопущению конфликта интересов в дальнейшем, путем изменения функций и полномочий, осуществляемых им, в рамках исполнения своих должностных обязанностей.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11.03.2016г. На заседании Комиссии был рассмотрен вопрос о возникновении конфликта интересов при осуществлении государственного надзора начальником отдела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принятии мер по недопущению конфликта интересов в дальнейшем, путем изменения функций и полномочий, осуществляемых им, в рамках исполнения своих должностных обязанностей.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11.03.2016г. На заседании Комиссии был рассмотрен вопрос о даче согласия на заключение трудового договора после увольнения с государственной гражданской службы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даче согласия.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11.03.2016г. На заседании Комиссии был рассмотрен вопрос о даче согласия на заключение трудового договора после увольнения с государственной гражданской службы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даче согласия.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18.03.2016г. На заседании Комиссии был рассмотрен вопрос о даче согласия на заключение трудового договора после увольнения с государственной гражданской службы начальника отдела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даче согласия.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24.03.2016г. На заседании Комиссии был рассмотрен вопрос о даче согласия на заключение трудового договора после увольнения с государственной гражданской службы главного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даче согласия.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24.03.2016г. На заседании Комиссии был рассмотрен вопрос о даче согласия на заключение трудового договора после увольнения с государственной гражданской службы главного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даче согласия.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29.04.2016г. На заседании Комиссии был рассмотрен вопрос о даче согласия на заключение трудового договора после увольнения с государственной гражданской службы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</w:t>
      </w:r>
      <w:r w:rsidRPr="00EB7472">
        <w:rPr>
          <w:rFonts w:eastAsia="Times New Roman"/>
          <w:b w:val="0"/>
          <w:color w:val="000000"/>
          <w:u w:val="none"/>
          <w:lang w:eastAsia="ru-RU"/>
        </w:rPr>
        <w:lastRenderedPageBreak/>
        <w:t>Кавказского управления Ростехнадзора. По результатам работы Комиссия приняла решение о даче согласия.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16.05.2016г. На заседании Комиссии был рассмотрен вопрос о невозможности </w:t>
      </w:r>
      <w:proofErr w:type="gramStart"/>
      <w:r w:rsidRPr="00EB7472">
        <w:rPr>
          <w:rFonts w:eastAsia="Times New Roman"/>
          <w:b w:val="0"/>
          <w:color w:val="000000"/>
          <w:u w:val="none"/>
          <w:lang w:eastAsia="ru-RU"/>
        </w:rPr>
        <w:t>предоставить</w:t>
      </w:r>
      <w:proofErr w:type="gramEnd"/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 полные и достоверные сведения о доходах, расходах, об имуществе и обязательствах имущественного характера на члена семьи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–Кавказского управления Ростехнадзора. По результатам работы Комиссия приняла решение об объективности и уважительности причин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непредоставления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 информации.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16.05.2016г. На заседании Комиссии был рассмотрен вопрос о невозможности </w:t>
      </w:r>
      <w:proofErr w:type="gramStart"/>
      <w:r w:rsidRPr="00EB7472">
        <w:rPr>
          <w:rFonts w:eastAsia="Times New Roman"/>
          <w:b w:val="0"/>
          <w:color w:val="000000"/>
          <w:u w:val="none"/>
          <w:lang w:eastAsia="ru-RU"/>
        </w:rPr>
        <w:t>предоставить</w:t>
      </w:r>
      <w:proofErr w:type="gramEnd"/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 полные и достоверные сведения о доходах, расходах, об имуществе и обязательствах имущественного характера на члена семьи начальника отдела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–Кавказского управления Ростехнадзора. По результатам работы Комиссия приняла решение об объективности и уважительности причин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непредоставления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 информации.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16.05.2016г. На заседании Комиссии был рассмотрен вопрос о невозможности </w:t>
      </w:r>
      <w:proofErr w:type="gramStart"/>
      <w:r w:rsidRPr="00EB7472">
        <w:rPr>
          <w:rFonts w:eastAsia="Times New Roman"/>
          <w:b w:val="0"/>
          <w:color w:val="000000"/>
          <w:u w:val="none"/>
          <w:lang w:eastAsia="ru-RU"/>
        </w:rPr>
        <w:t>предоставить</w:t>
      </w:r>
      <w:proofErr w:type="gramEnd"/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 полные и достоверные сведения о доходах, расходах, об имуществе и обязательствах имущественного характера на члена семьи начальника отдела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–Кавказского управления Ростехнадзора. По результатам работы Комиссия приняла решение об объективности и уважительности причин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непредоставления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 информации.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16.05.2016г. На заседании Комиссии был рассмотрен вопрос о даче согласия на заключение трудового договора после увольнения с государственной гражданской службы главного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даче согласия.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16.05.2016г. На заседании Комиссии был рассмотрен вопрос о возникновении конфликта интересов при осуществлении государственного надзора начальником отдела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принятии мер по недопущению конфликта интересов в дальнейшем, путем изменения функций и полномочий, осуществляемых им, в рамках исполнения своих должностных обязанностей.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31.05.2016г. На заседании Комиссии был рассмотрен вопрос по соблюдению требований к служебному поведению и урегулирования конфликта интересов главного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принятии мер по недопущению конфликта интересов в дальнейшем, путем изменения функций и полномочий, осуществляемых им, в рамках исполнения своих должностных обязанностей.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lastRenderedPageBreak/>
        <w:t xml:space="preserve">16.05.2016г. На заседании Комиссии был рассмотрен вопрос о невозможности </w:t>
      </w:r>
      <w:proofErr w:type="gramStart"/>
      <w:r w:rsidRPr="00EB7472">
        <w:rPr>
          <w:rFonts w:eastAsia="Times New Roman"/>
          <w:b w:val="0"/>
          <w:color w:val="000000"/>
          <w:u w:val="none"/>
          <w:lang w:eastAsia="ru-RU"/>
        </w:rPr>
        <w:t>предоставить</w:t>
      </w:r>
      <w:proofErr w:type="gramEnd"/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 полные и достоверные сведения о доходах, расходах, об имуществе и обязательствах имущественного характера на члена семьи начальника отдела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–Кавказского управления Ростехнадзора. По результатам работы Комиссия приняла решение об объективности и уважительности причин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непредоставления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 информации.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12.09.2016г. На заседании Комиссии был рассмотрен вопрос о даче согласия на заключение трудового договора после увольнения с государственной гражданской службы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даче согласия.</w:t>
      </w:r>
    </w:p>
    <w:p w:rsid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19.09.2016г. На заседании Комиссии был рассмотрен вопрос о даче согласия на заключение трудового договора после увольнения с государственной гражданской службы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даче согласия.</w:t>
      </w:r>
    </w:p>
    <w:p w:rsidR="00431604" w:rsidRPr="00EB7472" w:rsidRDefault="00431604" w:rsidP="00431604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>
        <w:rPr>
          <w:rFonts w:eastAsia="Times New Roman"/>
          <w:b w:val="0"/>
          <w:color w:val="000000"/>
          <w:u w:val="none"/>
          <w:lang w:eastAsia="ru-RU"/>
        </w:rPr>
        <w:t>19.10.2016г.</w:t>
      </w:r>
      <w:r w:rsidRPr="00431604">
        <w:rPr>
          <w:rFonts w:eastAsia="Times New Roman"/>
          <w:b w:val="0"/>
          <w:color w:val="000000"/>
          <w:u w:val="none"/>
          <w:lang w:eastAsia="ru-RU"/>
        </w:rPr>
        <w:t xml:space="preserve"> </w:t>
      </w: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На заседании Комиссии был рассмотрен вопрос о даче согласия на заключение трудового договора после увольнения с государственной гражданской службы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даче согласия.</w:t>
      </w:r>
    </w:p>
    <w:p w:rsidR="00431604" w:rsidRPr="00EB7472" w:rsidRDefault="00431604" w:rsidP="00431604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>
        <w:rPr>
          <w:rFonts w:eastAsia="Times New Roman"/>
          <w:b w:val="0"/>
          <w:color w:val="000000"/>
          <w:u w:val="none"/>
          <w:lang w:eastAsia="ru-RU"/>
        </w:rPr>
        <w:t>21.11.2016г.</w:t>
      </w:r>
      <w:r w:rsidRPr="00431604">
        <w:rPr>
          <w:rFonts w:eastAsia="Times New Roman"/>
          <w:b w:val="0"/>
          <w:color w:val="000000"/>
          <w:u w:val="none"/>
          <w:lang w:eastAsia="ru-RU"/>
        </w:rPr>
        <w:t xml:space="preserve"> </w:t>
      </w:r>
      <w:r w:rsidRPr="00EB7472">
        <w:rPr>
          <w:rFonts w:eastAsia="Times New Roman"/>
          <w:b w:val="0"/>
          <w:color w:val="000000"/>
          <w:u w:val="none"/>
          <w:lang w:eastAsia="ru-RU"/>
        </w:rPr>
        <w:t>На заседании Комиссии был рассмотрен вопрос о даче согласия на заключение трудового договора после увольнения с государственной гражданской службы</w:t>
      </w:r>
      <w:r>
        <w:rPr>
          <w:rFonts w:eastAsia="Times New Roman"/>
          <w:b w:val="0"/>
          <w:color w:val="000000"/>
          <w:u w:val="none"/>
          <w:lang w:eastAsia="ru-RU"/>
        </w:rPr>
        <w:t xml:space="preserve"> главного</w:t>
      </w: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даче согласия.</w:t>
      </w:r>
    </w:p>
    <w:p w:rsidR="00EB7472" w:rsidRP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23.11.2016г. На заседании Комиссии был рассмотрен вопрос о даче согласия на заключение трудового договора после увольнения с государственной гражданской службы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даче согласия.</w:t>
      </w:r>
    </w:p>
    <w:p w:rsidR="00EB7472" w:rsidRDefault="00EB7472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u w:val="none"/>
          <w:lang w:eastAsia="ru-RU"/>
        </w:rPr>
      </w:pP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23.11.2016г. На заседании Комиссии был рассмотрен вопрос о даче согласия на заключение трудового договора после увольнения с государственной гражданской службы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даче согласия.</w:t>
      </w:r>
    </w:p>
    <w:p w:rsidR="005347FA" w:rsidRPr="00431604" w:rsidRDefault="005347FA" w:rsidP="00EB7472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>
        <w:rPr>
          <w:rFonts w:eastAsia="Times New Roman"/>
          <w:b w:val="0"/>
          <w:u w:val="none"/>
          <w:lang w:eastAsia="ru-RU"/>
        </w:rPr>
        <w:t>06.12.2016г. На заседании Комисс</w:t>
      </w:r>
      <w:r w:rsidR="00C73169">
        <w:rPr>
          <w:rFonts w:eastAsia="Times New Roman"/>
          <w:b w:val="0"/>
          <w:u w:val="none"/>
          <w:lang w:eastAsia="ru-RU"/>
        </w:rPr>
        <w:t xml:space="preserve">ии был рассмотрен вопрос о не соблюдении требований об урегулировании конфликта интересов старшего государственного инспектора </w:t>
      </w:r>
      <w:proofErr w:type="spellStart"/>
      <w:r w:rsidR="00C73169">
        <w:rPr>
          <w:rFonts w:eastAsia="Times New Roman"/>
          <w:b w:val="0"/>
          <w:u w:val="none"/>
          <w:lang w:eastAsia="ru-RU"/>
        </w:rPr>
        <w:t>Северо-Кавказского</w:t>
      </w:r>
      <w:proofErr w:type="spellEnd"/>
      <w:r w:rsidR="00C73169">
        <w:rPr>
          <w:rFonts w:eastAsia="Times New Roman"/>
          <w:b w:val="0"/>
          <w:u w:val="none"/>
          <w:lang w:eastAsia="ru-RU"/>
        </w:rPr>
        <w:t xml:space="preserve"> управления </w:t>
      </w:r>
      <w:r w:rsidR="00C73169">
        <w:rPr>
          <w:rFonts w:eastAsia="Times New Roman"/>
          <w:b w:val="0"/>
          <w:u w:val="none"/>
          <w:lang w:eastAsia="ru-RU"/>
        </w:rPr>
        <w:lastRenderedPageBreak/>
        <w:t>Ростехнадзора. По результатам работы Комиссия приняла решение, что старшим государственным</w:t>
      </w:r>
      <w:r w:rsidR="00823411">
        <w:rPr>
          <w:rFonts w:eastAsia="Times New Roman"/>
          <w:b w:val="0"/>
          <w:u w:val="none"/>
          <w:lang w:eastAsia="ru-RU"/>
        </w:rPr>
        <w:t xml:space="preserve"> инспектором не соблюдены требования об урегулировании конфликта интересов. Применено дисциплинарное взыскание в виде предупреждения о неполном должностном соответствии.</w:t>
      </w:r>
    </w:p>
    <w:p w:rsidR="00431604" w:rsidRPr="00EB7472" w:rsidRDefault="00431604" w:rsidP="00431604">
      <w:pPr>
        <w:numPr>
          <w:ilvl w:val="0"/>
          <w:numId w:val="1"/>
        </w:numPr>
        <w:spacing w:after="0"/>
        <w:ind w:left="0" w:firstLine="709"/>
        <w:jc w:val="both"/>
        <w:rPr>
          <w:rFonts w:eastAsia="Times New Roman"/>
          <w:b w:val="0"/>
          <w:color w:val="000000"/>
          <w:u w:val="none"/>
          <w:lang w:eastAsia="ru-RU"/>
        </w:rPr>
      </w:pPr>
      <w:r>
        <w:rPr>
          <w:rFonts w:eastAsia="Times New Roman"/>
          <w:b w:val="0"/>
          <w:u w:val="none"/>
          <w:lang w:eastAsia="ru-RU"/>
        </w:rPr>
        <w:t xml:space="preserve">16.12.2016г. </w:t>
      </w:r>
      <w:r w:rsidRPr="00EB7472">
        <w:rPr>
          <w:rFonts w:eastAsia="Times New Roman"/>
          <w:b w:val="0"/>
          <w:color w:val="000000"/>
          <w:u w:val="none"/>
          <w:lang w:eastAsia="ru-RU"/>
        </w:rPr>
        <w:t xml:space="preserve">На заседании Комиссии был рассмотрен вопрос о даче согласия на заключение трудового договора после увольнения с государственной гражданской службы государственного инспектора </w:t>
      </w:r>
      <w:proofErr w:type="spellStart"/>
      <w:r w:rsidRPr="00EB7472">
        <w:rPr>
          <w:rFonts w:eastAsia="Times New Roman"/>
          <w:b w:val="0"/>
          <w:color w:val="000000"/>
          <w:u w:val="none"/>
          <w:lang w:eastAsia="ru-RU"/>
        </w:rPr>
        <w:t>Северо</w:t>
      </w:r>
      <w:proofErr w:type="spellEnd"/>
      <w:r w:rsidRPr="00EB7472">
        <w:rPr>
          <w:rFonts w:eastAsia="Times New Roman"/>
          <w:b w:val="0"/>
          <w:color w:val="000000"/>
          <w:u w:val="none"/>
          <w:lang w:eastAsia="ru-RU"/>
        </w:rPr>
        <w:t>–Кавказского управления Ростехнадзора. По результатам работы Комиссия приняла решение о даче согласия.</w:t>
      </w:r>
    </w:p>
    <w:p w:rsidR="00431604" w:rsidRPr="00EB7472" w:rsidRDefault="00431604" w:rsidP="00431604">
      <w:pPr>
        <w:spacing w:after="0"/>
        <w:ind w:left="709"/>
        <w:jc w:val="both"/>
        <w:rPr>
          <w:rFonts w:eastAsia="Times New Roman"/>
          <w:b w:val="0"/>
          <w:color w:val="000000"/>
          <w:u w:val="none"/>
          <w:lang w:eastAsia="ru-RU"/>
        </w:rPr>
      </w:pPr>
    </w:p>
    <w:p w:rsidR="00EB7472" w:rsidRPr="00EB7472" w:rsidRDefault="00EB7472" w:rsidP="00EB7472">
      <w:pPr>
        <w:jc w:val="both"/>
        <w:rPr>
          <w:b w:val="0"/>
          <w:sz w:val="32"/>
          <w:szCs w:val="32"/>
          <w:u w:val="none"/>
        </w:rPr>
      </w:pPr>
    </w:p>
    <w:p w:rsidR="00EB7472" w:rsidRPr="00EB7472" w:rsidRDefault="00EB7472" w:rsidP="00EB7472">
      <w:pPr>
        <w:jc w:val="both"/>
        <w:rPr>
          <w:b w:val="0"/>
          <w:sz w:val="32"/>
          <w:szCs w:val="32"/>
          <w:u w:val="none"/>
        </w:rPr>
      </w:pPr>
    </w:p>
    <w:sectPr w:rsidR="00EB7472" w:rsidRPr="00EB7472" w:rsidSect="0064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2CF7"/>
    <w:multiLevelType w:val="hybridMultilevel"/>
    <w:tmpl w:val="35009C1C"/>
    <w:lvl w:ilvl="0" w:tplc="7422A59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472"/>
    <w:rsid w:val="00006F51"/>
    <w:rsid w:val="0009097F"/>
    <w:rsid w:val="00140FA3"/>
    <w:rsid w:val="001A08CE"/>
    <w:rsid w:val="001A6BEA"/>
    <w:rsid w:val="00204F7B"/>
    <w:rsid w:val="002473A6"/>
    <w:rsid w:val="00251C9F"/>
    <w:rsid w:val="00286754"/>
    <w:rsid w:val="00344655"/>
    <w:rsid w:val="00431604"/>
    <w:rsid w:val="00443399"/>
    <w:rsid w:val="00456E19"/>
    <w:rsid w:val="005347FA"/>
    <w:rsid w:val="00591AE1"/>
    <w:rsid w:val="005F2FA5"/>
    <w:rsid w:val="006401AF"/>
    <w:rsid w:val="006A10F3"/>
    <w:rsid w:val="00722DDB"/>
    <w:rsid w:val="00750439"/>
    <w:rsid w:val="007D0462"/>
    <w:rsid w:val="007E5166"/>
    <w:rsid w:val="007E67D7"/>
    <w:rsid w:val="00823411"/>
    <w:rsid w:val="009165A5"/>
    <w:rsid w:val="00934C8F"/>
    <w:rsid w:val="00952EB4"/>
    <w:rsid w:val="00AE081B"/>
    <w:rsid w:val="00B212A7"/>
    <w:rsid w:val="00B70881"/>
    <w:rsid w:val="00B80FBD"/>
    <w:rsid w:val="00BC5D6C"/>
    <w:rsid w:val="00C0281A"/>
    <w:rsid w:val="00C73169"/>
    <w:rsid w:val="00CF3DC8"/>
    <w:rsid w:val="00D16D62"/>
    <w:rsid w:val="00D16F12"/>
    <w:rsid w:val="00D53BB5"/>
    <w:rsid w:val="00DA57F3"/>
    <w:rsid w:val="00DC456A"/>
    <w:rsid w:val="00EB7472"/>
    <w:rsid w:val="00EE05E1"/>
    <w:rsid w:val="00EF508D"/>
    <w:rsid w:val="00EF6933"/>
    <w:rsid w:val="00F1782E"/>
    <w:rsid w:val="00F477A4"/>
    <w:rsid w:val="00FA271C"/>
    <w:rsid w:val="00FB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 w:themeColor="text1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2</cp:revision>
  <cp:lastPrinted>2016-12-20T11:51:00Z</cp:lastPrinted>
  <dcterms:created xsi:type="dcterms:W3CDTF">2016-12-27T09:07:00Z</dcterms:created>
  <dcterms:modified xsi:type="dcterms:W3CDTF">2016-12-27T09:07:00Z</dcterms:modified>
</cp:coreProperties>
</file>